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left"/>
        <w:rPr>
          <w:sz w:val="20"/>
          <w:b/>
          <w:sz w:val="20"/>
          <w:b/>
          <w:szCs w:val="20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b/>
          <w:sz w:val="20"/>
        </w:rPr>
        <w:t>Al Laboratorio di Sanità Pubblica Area Vasta Toscana Sud Est</w:t>
      </w:r>
      <w:r/>
    </w:p>
    <w:p>
      <w:pPr>
        <w:pStyle w:val="Normal"/>
        <w:spacing w:lineRule="auto" w:line="240"/>
        <w:jc w:val="left"/>
        <w:rPr>
          <w:sz w:val="20"/>
          <w:b/>
          <w:sz w:val="20"/>
          <w:b/>
          <w:szCs w:val="20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b/>
          <w:sz w:val="20"/>
        </w:rPr>
        <w:t>Strada del Ruffolo 53100 – Siena</w:t>
      </w:r>
      <w:r/>
    </w:p>
    <w:p>
      <w:pPr>
        <w:pStyle w:val="Normal"/>
        <w:spacing w:lineRule="auto" w:line="240"/>
        <w:jc w:val="left"/>
      </w:pPr>
      <w:r>
        <w:rPr>
          <w:b/>
          <w:sz w:val="20"/>
        </w:rPr>
        <w:t>tel. 0577 536619 oppure 536097 – fax 0577 536754</w:t>
      </w:r>
      <w:r/>
    </w:p>
    <w:p>
      <w:pPr>
        <w:pStyle w:val="Normal"/>
        <w:keepNext/>
        <w:keepLines w:val="false"/>
        <w:widowControl/>
        <w:shd w:val="clear" w:color="000000" w:themeColor="" w:themeTint="0" w:themeShade="0" w:fill="auto" w:themeFill="" w:themeFillTint="0" w:themeFillShade="0"/>
        <w:spacing w:lineRule="auto" w:line="240" w:before="0" w:after="0"/>
        <w:ind w:left="0" w:right="0" w:hanging="0"/>
        <w:jc w:val="left"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40"/>
          <w:u w:val="none"/>
          <w:shd w:fill="FFFFFF" w:val="clear"/>
          <w:vertAlign w:val="baseline"/>
        </w:rPr>
        <w:t>e-mail:</w:t>
      </w:r>
      <w:r>
        <w:rPr>
          <w:rStyle w:val="CollegamentoInternet"/>
          <w:rFonts w:eastAsia="Times New Roman" w:cs="Times-Roman;Times New Roman"/>
          <w:b/>
          <w:i w:val="false"/>
          <w:caps w:val="false"/>
          <w:smallCaps w:val="false"/>
          <w:strike w:val="false"/>
          <w:dstrike w:val="false"/>
          <w:color w:val="333399"/>
          <w:position w:val="0"/>
          <w:sz w:val="20"/>
          <w:sz w:val="20"/>
          <w:szCs w:val="40"/>
          <w:shd w:fill="FFFFFF" w:val="clear"/>
          <w:vertAlign w:val="baseline"/>
          <w:lang w:bidi="it-IT"/>
        </w:rPr>
        <w:t xml:space="preserve"> </w:t>
      </w:r>
      <w:r>
        <w:rPr>
          <w:rStyle w:val="CollegamentoInternet"/>
          <w:rFonts w:eastAsia="Times New Roman" w:cs="Times-Roman;Times New Roman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40"/>
          <w:shd w:fill="FFFFFF" w:val="clear"/>
          <w:vertAlign w:val="baseline"/>
          <w:lang w:bidi="it-IT"/>
        </w:rPr>
        <w:t>laboratoriosanitapubblica@uslsudest.toscana.it</w:t>
      </w:r>
      <w:r>
        <w:rPr>
          <w:rStyle w:val="CollegamentoInternet"/>
          <w:rFonts w:eastAsia="Times New Roman" w:cs="Times-Roman;Times New Roman"/>
          <w:b/>
          <w:i w:val="false"/>
          <w:caps w:val="false"/>
          <w:smallCaps w:val="false"/>
          <w:strike w:val="false"/>
          <w:dstrike w:val="false"/>
          <w:color w:val="333399"/>
          <w:position w:val="0"/>
          <w:sz w:val="20"/>
          <w:sz w:val="20"/>
          <w:szCs w:val="40"/>
          <w:shd w:fill="FFFFFF" w:val="clear"/>
          <w:vertAlign w:val="baseline"/>
          <w:lang w:bidi="it-IT"/>
        </w:rPr>
        <w:t xml:space="preserve"> – PEC: </w:t>
      </w:r>
      <w:hyperlink r:id="rId2">
        <w:bookmarkStart w:id="0" w:name="OBJ_PREFIX_DWT780_com_zimbra_email"/>
        <w:bookmarkStart w:id="1" w:name="OBJ_PREFIX_DWT750_com_zimbra_email"/>
        <w:bookmarkEnd w:id="0"/>
        <w:bookmarkEnd w:id="1"/>
        <w:r>
          <w:rPr>
            <w:rStyle w:val="CollegamentoInternet"/>
            <w:rFonts w:eastAsia="Times New Roman" w:cs="Times-Roman;Times New Roman"/>
            <w:b/>
            <w:i w:val="false"/>
            <w:caps w:val="false"/>
            <w:smallCaps w:val="false"/>
            <w:strike w:val="false"/>
            <w:dstrike w:val="false"/>
            <w:color w:val="333399"/>
            <w:position w:val="0"/>
            <w:sz w:val="20"/>
            <w:sz w:val="20"/>
            <w:szCs w:val="40"/>
            <w:shd w:fill="FFFFFF" w:val="clear"/>
            <w:vertAlign w:val="baseline"/>
            <w:lang w:bidi="it-IT"/>
          </w:rPr>
          <w:t>ausltoscanasudest@postacert.toscana.it</w:t>
        </w:r>
      </w:hyperlink>
      <w:r/>
    </w:p>
    <w:p>
      <w:pPr>
        <w:pStyle w:val="Normal"/>
        <w:widowControl/>
        <w:shd w:val="clear" w:color="000000" w:themeColor="" w:themeTint="0" w:themeShade="0" w:fill="auto" w:themeFill="" w:themeFillTint="0" w:themeFillShade="0"/>
        <w:spacing w:lineRule="auto" w:line="240" w:before="0" w:after="0"/>
        <w:ind w:left="0" w:right="0" w:hanging="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40"/>
          <w:sz w:val="40"/>
          <w:i w:val="false"/>
          <w:u w:val="none"/>
          <w:b/>
          <w:shd w:fill="FFFFFF" w:val="clear"/>
          <w:sz w:val="40"/>
          <w:i w:val="false"/>
          <w:b/>
          <w:szCs w:val="40"/>
          <w:rFonts w:ascii="Times New Roman" w:hAnsi="Times New Roman" w:eastAsia="Times New Roman" w:cs="Times New Roman"/>
          <w:color w:val="000000"/>
          <w:lang w:val="it-IT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0"/>
          <w:sz w:val="40"/>
          <w:szCs w:val="40"/>
          <w:u w:val="none"/>
          <w:shd w:fill="FFFFFF" w:val="clear"/>
          <w:vertAlign w:val="baseline"/>
        </w:rPr>
      </w:r>
      <w:r/>
    </w:p>
    <w:p>
      <w:pPr>
        <w:pStyle w:val="Normal"/>
        <w:widowControl/>
        <w:shd w:val="clear" w:color="000000" w:themeColor="" w:themeTint="0" w:themeShade="0" w:fill="auto" w:themeFill="" w:themeFillTint="0" w:themeFillShade="0"/>
        <w:spacing w:lineRule="auto" w:line="240" w:before="0" w:after="0"/>
        <w:ind w:left="0" w:right="0" w:hanging="0"/>
        <w:jc w:val="both"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SCHEDA D'ORDINE n.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FFFFFF" w:val="clear"/>
          <w:vertAlign w:val="baseline"/>
        </w:rPr>
        <w:tab/>
        <w:tab/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del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FFFFFF" w:val="clear"/>
          <w:vertAlign w:val="baseline"/>
        </w:rPr>
        <w:tab/>
        <w:tab/>
      </w:r>
      <w:r/>
    </w:p>
    <w:p>
      <w:pPr>
        <w:pStyle w:val="Normal"/>
        <w:keepNext/>
        <w:keepLines w:val="false"/>
        <w:widowControl/>
        <w:shd w:val="clear" w:color="000000" w:themeColor="" w:themeTint="0" w:themeShade="0" w:fill="auto" w:themeFill="" w:themeFillTint="0" w:themeFillShade="0"/>
        <w:spacing w:lineRule="auto" w:line="240" w:before="0" w:after="0"/>
        <w:ind w:left="0" w:right="0" w:hanging="0"/>
        <w:jc w:val="left"/>
        <w:rPr>
          <w:smallCaps/>
          <w:dstrike w:val="false"/>
          <w:strike w:val="false"/>
          <w:vertAlign w:val="baseline"/>
          <w:position w:val="0"/>
          <w:sz w:val="20"/>
          <w:sz w:val="20"/>
          <w:i w:val="false"/>
          <w:u w:val="none"/>
          <w:b w:val="false"/>
          <w:shd w:fill="FFFFFF" w:val="clear"/>
          <w:sz w:val="20"/>
          <w:i w:val="false"/>
          <w:b w:val="false"/>
          <w:szCs w:val="20"/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/>
          <w:b w:val="false"/>
          <w:i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Cliente</w:t>
      </w:r>
      <w:r/>
    </w:p>
    <w:tbl>
      <w:tblPr>
        <w:tblStyle w:val="Table3"/>
        <w:tblW w:w="9155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4577"/>
        <w:gridCol w:w="14"/>
        <w:gridCol w:w="4563"/>
      </w:tblGrid>
      <w:tr>
        <w:trPr/>
        <w:tc>
          <w:tcPr>
            <w:tcW w:w="91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both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4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0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FFFFFF" w:val="clear"/>
                <w:vertAlign w:val="baseline"/>
              </w:rPr>
            </w:r>
            <w:r/>
          </w:p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both"/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Ragione sociale: </w:t>
            </w:r>
            <w:r/>
          </w:p>
        </w:tc>
      </w:tr>
      <w:tr>
        <w:trPr/>
        <w:tc>
          <w:tcPr>
            <w:tcW w:w="91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Indirizzo: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 </w:t>
            </w:r>
            <w:r/>
          </w:p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CAP: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FFFFFF" w:val="clear"/>
                <w:vertAlign w:val="baseline"/>
              </w:rPr>
              <w:tab/>
              <w:tab/>
              <w:tab/>
              <w:tab/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Provincia: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FFFFFF" w:val="clear"/>
                <w:vertAlign w:val="baseline"/>
              </w:rPr>
              <w:tab/>
              <w:tab/>
              <w:tab/>
              <w:tab/>
              <w:tab/>
              <w:tab/>
              <w:tab/>
            </w:r>
            <w:r/>
          </w:p>
        </w:tc>
      </w:tr>
      <w:tr>
        <w:trPr>
          <w:cantSplit w:val="true"/>
        </w:trPr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Tel.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 </w:t>
            </w:r>
            <w:r/>
          </w:p>
        </w:tc>
        <w:tc>
          <w:tcPr>
            <w:tcW w:w="4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Fax.</w:t>
            </w:r>
            <w:r/>
          </w:p>
        </w:tc>
      </w:tr>
      <w:tr>
        <w:trPr>
          <w:cantSplit w:val="true"/>
        </w:trPr>
        <w:tc>
          <w:tcPr>
            <w:tcW w:w="4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4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it-IT" w:eastAsia="zh-CN" w:bidi="hi-IN"/>
              </w:rPr>
            </w:r>
            <w:r/>
          </w:p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Persona da contattare: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 xml:space="preserve"> </w:t>
            </w:r>
            <w:r/>
          </w:p>
        </w:tc>
        <w:tc>
          <w:tcPr>
            <w:tcW w:w="4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Tel.</w:t>
            </w:r>
            <w:r/>
          </w:p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Fax.</w:t>
            </w:r>
            <w:r/>
          </w:p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E-mail:</w:t>
            </w:r>
            <w:r/>
          </w:p>
        </w:tc>
      </w:tr>
      <w:tr>
        <w:trPr>
          <w:cantSplit w:val="true"/>
        </w:trPr>
        <w:tc>
          <w:tcPr>
            <w:tcW w:w="91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center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it-IT" w:eastAsia="zh-CN" w:bidi="hi-IN"/>
              </w:rPr>
              <w:t>Da compilare in caso di prestazioni non istituzionali (analisi a pagamento)</w:t>
            </w:r>
            <w:r/>
          </w:p>
        </w:tc>
      </w:tr>
      <w:tr>
        <w:trPr>
          <w:cantSplit w:val="true"/>
        </w:trPr>
        <w:tc>
          <w:tcPr>
            <w:tcW w:w="4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it-IT" w:eastAsia="zh-CN" w:bidi="hi-IN"/>
              </w:rPr>
              <w:t>P.IVA o codice fiscale</w:t>
            </w:r>
            <w:r/>
          </w:p>
        </w:tc>
        <w:tc>
          <w:tcPr>
            <w:tcW w:w="4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4"/>
                <w:sz w:val="24"/>
                <w:i w:val="false"/>
                <w:u w:val="none"/>
                <w:b w:val="false"/>
                <w:shd w:fill="FFFFFF" w:val="clear"/>
                <w:sz w:val="24"/>
                <w:i w:val="false"/>
                <w:b w:val="false"/>
                <w:szCs w:val="20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FFFFFF" w:val="clear"/>
                <w:vertAlign w:val="baseline"/>
              </w:rPr>
            </w:r>
            <w:r/>
          </w:p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Cod. destinazione fattura elettronica</w:t>
            </w:r>
            <w:r/>
          </w:p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4"/>
                <w:sz w:val="24"/>
                <w:i w:val="false"/>
                <w:u w:val="none"/>
                <w:b w:val="false"/>
                <w:shd w:fill="FFFFFF" w:val="clear"/>
                <w:sz w:val="24"/>
                <w:i w:val="false"/>
                <w:b w:val="false"/>
                <w:szCs w:val="20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FFFFFF" w:val="clear"/>
                <w:vertAlign w:val="baseline"/>
              </w:rPr>
            </w:r>
            <w:r/>
          </w:p>
        </w:tc>
      </w:tr>
      <w:tr>
        <w:trPr>
          <w:cantSplit w:val="true"/>
        </w:trPr>
        <w:tc>
          <w:tcPr>
            <w:tcW w:w="91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 w:val="false"/>
                <w:shd w:fill="FFFFFF" w:val="clear"/>
                <w:sz w:val="24"/>
                <w:i/>
                <w:b w:val="false"/>
                <w:szCs w:val="24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lang w:val="it-IT" w:eastAsia="zh-CN" w:bidi="hi-IN"/>
              </w:rPr>
              <w:t>Richiesta di Dichiarazioni di conformità [vedi quanto previsto nel documento “Condizioni contrattuali e note informative per il cliente” (A)]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/>
          </w:p>
        </w:tc>
      </w:tr>
    </w:tbl>
    <w:p>
      <w:pPr>
        <w:pStyle w:val="Normal"/>
        <w:spacing w:lineRule="auto" w:line="240"/>
        <w:jc w:val="both"/>
      </w:pPr>
      <w:r>
        <w:rPr>
          <w:rFonts w:cs="Times New Roman"/>
          <w:sz w:val="18"/>
          <w:szCs w:val="18"/>
        </w:rPr>
        <w:t xml:space="preserve">(A) Le condizioni contrattuali e le note informative sono riportate nel modulo 2 Macro-processo 02-P01, disponibile presso il Laboratorio e sul sito web: </w:t>
      </w:r>
      <w:hyperlink r:id="rId3">
        <w:r>
          <w:rPr>
            <w:rStyle w:val="CollegamentoInternet"/>
            <w:rFonts w:cs="Times New Roman"/>
            <w:color w:val="3366FF"/>
            <w:sz w:val="18"/>
            <w:szCs w:val="18"/>
          </w:rPr>
          <w:t>http://www.uslsudest.toscana.it/index.php/laboratorio-sanita-pubblica</w:t>
        </w:r>
      </w:hyperlink>
      <w:r/>
    </w:p>
    <w:tbl>
      <w:tblPr>
        <w:tblStyle w:val="Table4"/>
        <w:tblW w:w="9142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4317"/>
        <w:gridCol w:w="847"/>
        <w:gridCol w:w="1493"/>
        <w:gridCol w:w="2485"/>
      </w:tblGrid>
      <w:tr>
        <w:trPr/>
        <w:tc>
          <w:tcPr>
            <w:tcW w:w="4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4"/>
                <w:sz w:val="24"/>
                <w:i/>
                <w:u w:val="none"/>
                <w:b/>
                <w:shd w:fill="FFFFFF" w:val="clear"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  <w:lang w:val="it-IT" w:eastAsia="zh-CN" w:bidi="hi-IN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</w:r>
            <w:r/>
          </w:p>
          <w:p>
            <w:pPr>
              <w:pStyle w:val="Normal"/>
              <w:widowControl/>
              <w:shd w:val="clear" w:color="000000" w:themeColor="" w:themeTint="0" w:themeShade="0" w:fill="auto" w:themeFill="" w:themeFillTint="0" w:themeFillShade="0"/>
              <w:spacing w:lineRule="auto" w:line="240" w:before="0" w:after="0"/>
              <w:ind w:left="0" w:right="0" w:hanging="0"/>
              <w:jc w:val="left"/>
              <w:rPr>
                <w:smallCaps w:val="false"/>
                <w:caps w:val="false"/>
                <w:dstrike w:val="false"/>
                <w:strike w:val="false"/>
                <w:vertAlign w:val="baseline"/>
                <w:position w:val="0"/>
                <w:sz w:val="20"/>
                <w:sz w:val="24"/>
                <w:i/>
                <w:u w:val="none"/>
                <w:b/>
                <w:shd w:fill="FFFFFF" w:val="clear"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Ambienti da valutare:</w:t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Locali di  superficie &lt; 50m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  <w:r/>
          </w:p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4"/>
                <w:szCs w:val="24"/>
                <w:lang w:val="it-IT" w:eastAsia="zh-CN" w:bidi="hi-IN"/>
              </w:rPr>
            </w:r>
            <w:r/>
          </w:p>
          <w:p>
            <w:pPr>
              <w:pStyle w:val="Normal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Locali di  superficie tra 50 e 100m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  <w:r/>
          </w:p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4"/>
                <w:szCs w:val="24"/>
                <w:lang w:val="it-IT" w:eastAsia="zh-CN" w:bidi="hi-IN"/>
              </w:rPr>
            </w:r>
            <w:r/>
          </w:p>
          <w:p>
            <w:pPr>
              <w:pStyle w:val="Normal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Locali di  superficie &gt;100m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  <w:r/>
          </w:p>
          <w:p>
            <w:pPr>
              <w:pStyle w:val="Normal"/>
              <w:tabs>
                <w:tab w:val="left" w:pos="2835" w:leader="none"/>
              </w:tabs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smallCaps/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smallCaps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smallCaps/>
              </w:rPr>
            </w:pPr>
            <w:r>
              <w:rPr/>
              <w:t>n°</w:t>
            </w:r>
            <w:r>
              <w:rPr>
                <w:u w:val="single"/>
              </w:rPr>
              <w:tab/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smallCaps/>
              </w:rPr>
            </w:pPr>
            <w:r>
              <w:rPr/>
              <w:t>n°</w:t>
            </w:r>
            <w:r>
              <w:rPr>
                <w:u w:val="single"/>
              </w:rPr>
              <w:tab/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smallCaps/>
              </w:rPr>
            </w:pPr>
            <w:r>
              <w:rPr/>
              <w:t>n°</w:t>
            </w:r>
            <w:r>
              <w:rPr>
                <w:u w:val="single"/>
              </w:rPr>
              <w:tab/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</w:pPr>
            <w:r>
              <w:rPr/>
              <w:t>n°</w:t>
            </w:r>
            <w:r>
              <w:rPr>
                <w:u w:val="single"/>
              </w:rPr>
              <w:tab/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</w:pPr>
            <w:r>
              <w:rPr/>
              <w:t>n°</w:t>
            </w:r>
            <w:r>
              <w:rPr>
                <w:u w:val="single"/>
              </w:rPr>
              <w:tab/>
            </w:r>
            <w:r/>
          </w:p>
        </w:tc>
        <w:tc>
          <w:tcPr>
            <w:tcW w:w="3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sz w:val="24"/>
                <w:i/>
                <w:b/>
                <w:sz w:val="24"/>
                <w:i/>
                <w:b/>
                <w:szCs w:val="24"/>
              </w:rPr>
            </w:pPr>
            <w:r>
              <w:rPr>
                <w:b/>
                <w:i/>
                <w:smallCaps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 xml:space="preserve"> cura del laboratorio </w:t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Elettreti tipo ST (short term)</w:t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Elettreti tipo LT (long term)</w:t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Camera S (210 ml) con dispositivo ON/OFF</w:t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Camera L (58 ml) per misure long term</w:t>
            </w:r>
            <w:r/>
          </w:p>
          <w:p>
            <w:pPr>
              <w:pStyle w:val="Normal"/>
              <w:jc w:val="both"/>
              <w:rPr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0"/>
                <w:szCs w:val="20"/>
                <w:lang w:val="it-IT" w:eastAsia="zh-CN" w:bidi="hi-IN"/>
              </w:rPr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BST-TYV - Buste protettive in tyvek® per camere radon S o L</w:t>
            </w:r>
            <w:r/>
          </w:p>
          <w:p>
            <w:pPr>
              <w:pStyle w:val="Normal"/>
              <w:jc w:val="both"/>
              <w:rPr>
                <w:smallCaps/>
                <w:sz w:val="20"/>
                <w:sz w:val="20"/>
                <w:szCs w:val="20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smallCaps/>
                <w:color w:val="00000A"/>
                <w:sz w:val="20"/>
                <w:szCs w:val="20"/>
                <w:lang w:val="it-IT" w:eastAsia="zh-CN" w:bidi="hi-IN"/>
              </w:rPr>
            </w:r>
            <w:r/>
          </w:p>
        </w:tc>
      </w:tr>
      <w:tr>
        <w:trPr>
          <w:cantSplit w:val="true"/>
        </w:trPr>
        <w:tc>
          <w:tcPr>
            <w:tcW w:w="4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La strumentazione viaggia a mezzo:</w:t>
            </w:r>
            <w:r/>
          </w:p>
        </w:tc>
        <w:tc>
          <w:tcPr>
            <w:tcW w:w="48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•</w:t>
            </w:r>
            <w:r>
              <w:rPr/>
              <w:t>: Corriere</w:t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•</w:t>
            </w:r>
            <w:r>
              <w:rPr/>
              <w:t>: Posta</w:t>
            </w:r>
            <w:r/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/>
              <w:t>•</w:t>
            </w:r>
            <w:r>
              <w:rPr/>
              <w:t>: Consegnata di persona</w:t>
            </w:r>
            <w:r/>
          </w:p>
        </w:tc>
      </w:tr>
      <w:tr>
        <w:trPr>
          <w:cantSplit w:val="true"/>
        </w:trPr>
        <w:tc>
          <w:tcPr>
            <w:tcW w:w="4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sz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>RIFERIMENTO PREVENTIVO</w:t>
            </w:r>
            <w:r/>
          </w:p>
        </w:tc>
        <w:tc>
          <w:tcPr>
            <w:tcW w:w="23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sz w:val="28"/>
                <w:sz w:val="28"/>
                <w:szCs w:val="28"/>
              </w:rPr>
            </w:pPr>
            <w:r>
              <w:rPr/>
              <w:t>n. del XX/XX/XXXX</w:t>
            </w:r>
            <w:r/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  <w:rPr>
                <w:sz w:val="28"/>
                <w:sz w:val="28"/>
                <w:szCs w:val="28"/>
                <w:rFonts w:ascii="Times New Roman" w:hAnsi="Times New Roman" w:eastAsia="SimSun" w:cs="Lucida Sans"/>
                <w:color w:val="00000A"/>
                <w:lang w:val="it-IT" w:eastAsia="zh-CN" w:bidi="hi-IN"/>
              </w:rPr>
            </w:pPr>
            <w:r>
              <w:rPr>
                <w:rFonts w:eastAsia="SimSun" w:cs="Lucida Sans"/>
                <w:color w:val="00000A"/>
                <w:sz w:val="28"/>
                <w:szCs w:val="28"/>
                <w:lang w:val="it-IT" w:eastAsia="zh-CN" w:bidi="hi-IN"/>
              </w:rPr>
            </w:r>
            <w:r/>
          </w:p>
        </w:tc>
      </w:tr>
    </w:tbl>
    <w:p>
      <w:pPr>
        <w:pStyle w:val="Normal"/>
        <w:tabs>
          <w:tab w:val="left" w:pos="284" w:leader="none"/>
        </w:tabs>
        <w:rPr>
          <w:sz w:val="4"/>
          <w:sz w:val="4"/>
          <w:szCs w:val="4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4"/>
          <w:szCs w:val="4"/>
          <w:lang w:val="it-IT" w:eastAsia="zh-CN" w:bidi="hi-IN"/>
        </w:rPr>
      </w:r>
      <w:r/>
    </w:p>
    <w:tbl>
      <w:tblPr>
        <w:tblStyle w:val="Table5"/>
        <w:tblW w:w="9153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9153"/>
      </w:tblGrid>
      <w:tr>
        <w:trPr>
          <w:cantSplit w:val="true"/>
        </w:trPr>
        <w:tc>
          <w:tcPr>
            <w:tcW w:w="9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both"/>
            </w:pPr>
            <w:r>
              <w:rPr/>
              <w:t>•</w:t>
            </w:r>
            <w:r>
              <w:rPr/>
              <w:tab/>
            </w:r>
            <w:r>
              <w:rPr>
                <w:sz w:val="16"/>
                <w:szCs w:val="16"/>
              </w:rPr>
              <w:t xml:space="preserve">Autorizzo l'inserimento dei miei dati nei vostri archivi informatici, nel rispetto di quanto previsto dalla legge sulla tutela dei dati </w:t>
            </w:r>
            <w:r>
              <w:rPr/>
              <w:tab/>
            </w:r>
            <w:r>
              <w:rPr>
                <w:sz w:val="16"/>
                <w:szCs w:val="16"/>
              </w:rPr>
              <w:t xml:space="preserve">personali. In ogni momento, D.Lgvo 101/2018 del 10-8-2018, potrò comunque avere accesso ai miei dati, chiederne la </w:t>
            </w:r>
            <w:r>
              <w:rPr/>
              <w:tab/>
            </w:r>
            <w:r>
              <w:rPr>
                <w:sz w:val="16"/>
                <w:szCs w:val="16"/>
              </w:rPr>
              <w:t>modifica o la cancellazione.</w:t>
            </w:r>
            <w:r/>
          </w:p>
        </w:tc>
      </w:tr>
    </w:tbl>
    <w:p>
      <w:pPr>
        <w:pStyle w:val="Normal"/>
        <w:jc w:val="both"/>
        <w:rPr>
          <w:sz w:val="20"/>
          <w:sz w:val="20"/>
          <w:szCs w:val="20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20"/>
          <w:szCs w:val="20"/>
          <w:lang w:val="it-IT" w:eastAsia="zh-CN" w:bidi="hi-IN"/>
        </w:rPr>
      </w:r>
      <w:r/>
    </w:p>
    <w:p>
      <w:pPr>
        <w:pStyle w:val="Normal"/>
        <w:spacing w:lineRule="auto" w:line="180" w:before="1" w:after="0"/>
        <w:rPr>
          <w:sz w:val="10"/>
          <w:u w:val="single"/>
          <w:sz w:val="10"/>
          <w:szCs w:val="10"/>
        </w:rPr>
      </w:pPr>
      <w:r>
        <w:rPr/>
        <w:t>Data:</w:t>
        <w:tab/>
        <w:tab/>
        <w:tab/>
        <w:tab/>
        <w:tab/>
        <w:tab/>
        <w:tab/>
        <w:tab/>
        <w:t>Firma:</w:t>
      </w:r>
      <w:r>
        <w:rPr>
          <w:u w:val="single"/>
        </w:rPr>
        <w:tab/>
      </w:r>
      <w:r>
        <w:rPr>
          <w:sz w:val="10"/>
          <w:szCs w:val="10"/>
          <w:u w:val="single"/>
        </w:rPr>
        <w:tab/>
        <w:tab/>
        <w:tab/>
      </w:r>
      <w:r/>
    </w:p>
    <w:p>
      <w:pPr>
        <w:pStyle w:val="Normal"/>
        <w:jc w:val="both"/>
        <w:rPr>
          <w:sz w:val="10"/>
          <w:u w:val="single"/>
          <w:sz w:val="10"/>
          <w:szCs w:val="10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10"/>
          <w:szCs w:val="10"/>
          <w:u w:val="single"/>
          <w:lang w:val="it-IT" w:eastAsia="zh-CN" w:bidi="hi-IN"/>
        </w:rPr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u w:val="single"/>
        </w:rPr>
      </w:pPr>
      <w:r>
        <w:rPr>
          <w:u w:val="single"/>
        </w:rPr>
        <w:t>Annotazioni:</w:t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sz w:val="20"/>
          <w:u w:val="single"/>
          <w:sz w:val="20"/>
          <w:szCs w:val="20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20"/>
          <w:szCs w:val="20"/>
          <w:u w:val="single"/>
          <w:lang w:val="it-IT" w:eastAsia="zh-CN" w:bidi="hi-IN"/>
        </w:rPr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sz w:val="20"/>
          <w:u w:val="single"/>
          <w:sz w:val="20"/>
          <w:szCs w:val="20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20"/>
          <w:szCs w:val="20"/>
          <w:u w:val="single"/>
          <w:lang w:val="it-IT" w:eastAsia="zh-CN" w:bidi="hi-IN"/>
        </w:rPr>
      </w:r>
      <w:r/>
    </w:p>
    <w:p>
      <w:pPr>
        <w:pStyle w:val="Normal"/>
        <w:jc w:val="both"/>
        <w:rPr>
          <w:sz w:val="6"/>
          <w:u w:val="single"/>
          <w:sz w:val="6"/>
          <w:szCs w:val="6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6"/>
          <w:szCs w:val="6"/>
          <w:u w:val="single"/>
          <w:lang w:val="it-IT" w:eastAsia="zh-CN" w:bidi="hi-IN"/>
        </w:rPr>
      </w:r>
      <w:r/>
    </w:p>
    <w:p>
      <w:pPr>
        <w:pStyle w:val="Normal"/>
        <w:jc w:val="both"/>
        <w:rPr>
          <w:sz w:val="6"/>
          <w:u w:val="single"/>
          <w:sz w:val="6"/>
          <w:szCs w:val="6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6"/>
          <w:szCs w:val="6"/>
          <w:u w:val="single"/>
          <w:lang w:val="it-IT" w:eastAsia="zh-CN" w:bidi="hi-IN"/>
        </w:rPr>
      </w:r>
      <w:r/>
    </w:p>
    <w:p>
      <w:pPr>
        <w:pStyle w:val="Normal"/>
        <w:jc w:val="both"/>
        <w:rPr>
          <w:sz w:val="6"/>
          <w:u w:val="single"/>
          <w:sz w:val="6"/>
          <w:szCs w:val="6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6"/>
          <w:szCs w:val="6"/>
          <w:u w:val="single"/>
          <w:lang w:val="it-IT" w:eastAsia="zh-CN" w:bidi="hi-IN"/>
        </w:rPr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84" w:leader="none"/>
        </w:tabs>
        <w:jc w:val="both"/>
        <w:rPr>
          <w:sz w:val="6"/>
          <w:i/>
          <w:sz w:val="6"/>
          <w:i/>
          <w:szCs w:val="6"/>
        </w:rPr>
      </w:pPr>
      <w:r>
        <w:rPr>
          <w:i/>
        </w:rPr>
        <w:t>parte a cura del Laboratorio</w:t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84" w:leader="none"/>
        </w:tabs>
        <w:jc w:val="both"/>
        <w:rPr>
          <w:sz w:val="4"/>
          <w:sz w:val="4"/>
          <w:szCs w:val="4"/>
          <w:rFonts w:ascii="Times New Roman" w:hAnsi="Times New Roman" w:eastAsia="SimSun" w:cs="Lucida Sans"/>
          <w:color w:val="00000A"/>
          <w:lang w:val="it-IT" w:eastAsia="zh-CN" w:bidi="hi-IN"/>
        </w:rPr>
      </w:pPr>
      <w:r>
        <w:rPr>
          <w:rFonts w:eastAsia="SimSun" w:cs="Lucida Sans"/>
          <w:color w:val="00000A"/>
          <w:sz w:val="4"/>
          <w:szCs w:val="4"/>
          <w:lang w:val="it-IT" w:eastAsia="zh-CN" w:bidi="hi-IN"/>
        </w:rPr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84" w:leader="none"/>
        </w:tabs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ORDINE RIESAMINATO IN DATA:</w:t>
      </w:r>
      <w:r>
        <w:rPr>
          <w:sz w:val="24"/>
          <w:szCs w:val="24"/>
          <w:u w:val="single"/>
        </w:rPr>
        <w:tab/>
        <w:t>/      /</w:t>
        <w:tab/>
      </w:r>
      <w:r>
        <w:rPr>
          <w:sz w:val="24"/>
          <w:szCs w:val="24"/>
        </w:rPr>
        <w:t xml:space="preserve">  CON ESITO:</w:t>
        <w:tab/>
        <w:tab/>
        <w:t>  Positivo</w:t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84" w:leader="none"/>
        </w:tabs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>  Negativo</w:t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84" w:leader="none"/>
        </w:tabs>
        <w:jc w:val="both"/>
        <w:rPr>
          <w:rFonts w:ascii="Times New Roman" w:hAnsi="Times New Roman"/>
        </w:rPr>
      </w:pPr>
      <w:r>
        <w:rPr/>
        <w:tab/>
        <w:tab/>
        <w:tab/>
        <w:tab/>
        <w:tab/>
        <w:tab/>
        <w:tab/>
        <w:tab/>
      </w:r>
      <w:r/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284" w:leader="none"/>
        </w:tabs>
        <w:jc w:val="both"/>
      </w:pPr>
      <w:r>
        <w:rPr/>
        <w:tab/>
        <w:tab/>
        <w:tab/>
        <w:tab/>
        <w:tab/>
        <w:tab/>
        <w:tab/>
        <w:tab/>
        <w:tab/>
        <w:t>Firma:</w:t>
      </w:r>
      <w:r>
        <w:rPr>
          <w:u w:val="single"/>
        </w:rPr>
        <w:tab/>
        <w:tab/>
        <w:tab/>
        <w:tab/>
      </w:r>
      <w:r/>
    </w:p>
    <w:sectPr>
      <w:footerReference w:type="default" r:id="rId4"/>
      <w:footerReference w:type="first" r:id="rId5"/>
      <w:type w:val="nextPage"/>
      <w:pgSz w:w="11906" w:h="16838"/>
      <w:pgMar w:left="1474" w:right="1418" w:header="0" w:top="720" w:footer="1134" w:bottom="1644" w:gutter="0"/>
      <w:pgNumType w:start="1" w:fmt="decimal"/>
      <w:formProt w:val="false"/>
      <w:titlePg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shd w:val="clear" w:color="000000" w:themeColor="" w:themeTint="0" w:themeShade="0" w:fill="auto" w:themeFill="" w:themeFillTint="0" w:themeFillShade="0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FFFFFF" w:val="clear"/>
        <w:sz w:val="20"/>
        <w:i w:val="false"/>
        <w:b w:val="false"/>
        <w:szCs w:val="20"/>
        <w:rFonts w:ascii="Times New Roman" w:hAnsi="Times New Roman" w:eastAsia="Times New Roman" w:cs="Times New Roman"/>
        <w:color w:val="000000"/>
        <w:lang w:val="it-IT" w:eastAsia="zh-CN" w:bidi="hi-IN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  <w:lang w:val="it-IT" w:eastAsia="zh-CN" w:bidi="hi-IN"/>
      </w:rPr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shd w:val="clear" w:color="000000" w:themeColor="" w:themeTint="0" w:themeShade="0" w:fill="auto" w:themeFill="" w:themeFillTint="0" w:themeFillShade="0"/>
      <w:tabs>
        <w:tab w:val="center" w:pos="4819" w:leader="none"/>
        <w:tab w:val="left" w:pos="8193" w:leader="none"/>
        <w:tab w:val="right" w:pos="9638" w:leader="none"/>
      </w:tabs>
      <w:spacing w:lineRule="auto" w:line="240" w:before="0" w:after="0"/>
      <w:ind w:left="0" w:right="0" w:hanging="0"/>
      <w:jc w:val="left"/>
    </w:pPr>
    <w:r>
      <w:rPr>
        <w:rFonts w:eastAsia="Times New Roman" w:cs="Times New Roman"/>
        <w:b w:val="false"/>
        <w:bCs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FFFFFF" w:val="clear"/>
        <w:vertAlign w:val="baseline"/>
        <w:lang w:val="it-IT" w:eastAsia="zh-CN" w:bidi="hi-IN"/>
      </w:rPr>
      <w:t>Rev 0 Modulo 3M Macro-Processo 02-P01</w:t>
    </w:r>
    <w:r/>
  </w:p>
</w:ftr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rsid w:val="004c0e29"/>
    <w:pPr>
      <w:widowControl/>
      <w:suppressAutoHyphens w:val="true"/>
      <w:bidi w:val="0"/>
      <w:jc w:val="left"/>
    </w:pPr>
    <w:rPr>
      <w:rFonts w:ascii="Times New Roman" w:hAnsi="Times New Roman" w:eastAsia="SimSun" w:cs="Lucida Sans"/>
      <w:color w:val="00000A"/>
      <w:sz w:val="20"/>
      <w:szCs w:val="20"/>
      <w:lang w:val="it-IT" w:eastAsia="zh-CN" w:bidi="hi-IN"/>
    </w:rPr>
  </w:style>
  <w:style w:type="paragraph" w:styleId="Titolo1">
    <w:name w:val="Titolo 1"/>
    <w:basedOn w:val="Normal"/>
    <w:next w:val="Normal"/>
    <w:qFormat/>
    <w:rsid w:val="004c0e29"/>
    <w:pPr>
      <w:spacing w:lineRule="auto" w:line="240" w:before="240" w:after="0"/>
    </w:pPr>
    <w:rPr>
      <w:rFonts w:ascii="Arial" w:hAnsi="Arial" w:eastAsia="Arial" w:cs="Arial"/>
      <w:b/>
      <w:sz w:val="24"/>
      <w:u w:val="single"/>
    </w:rPr>
  </w:style>
  <w:style w:type="paragraph" w:styleId="Titolo2">
    <w:name w:val="Titolo 2"/>
    <w:basedOn w:val="Normal"/>
    <w:next w:val="Normal"/>
    <w:qFormat/>
    <w:rsid w:val="004c0e29"/>
    <w:pPr>
      <w:spacing w:lineRule="auto" w:line="240" w:before="120" w:after="0"/>
    </w:pPr>
    <w:rPr>
      <w:rFonts w:ascii="Arial" w:hAnsi="Arial" w:eastAsia="Arial" w:cs="Arial"/>
      <w:b/>
      <w:sz w:val="24"/>
    </w:rPr>
  </w:style>
  <w:style w:type="paragraph" w:styleId="Titolo3">
    <w:name w:val="Titolo 3"/>
    <w:basedOn w:val="Normal"/>
    <w:next w:val="Normal"/>
    <w:qFormat/>
    <w:rsid w:val="004c0e29"/>
    <w:pPr>
      <w:ind w:left="354" w:hanging="0"/>
    </w:pPr>
    <w:rPr>
      <w:b/>
      <w:sz w:val="24"/>
    </w:rPr>
  </w:style>
  <w:style w:type="paragraph" w:styleId="Titolo4">
    <w:name w:val="Titolo 4"/>
    <w:basedOn w:val="Normal"/>
    <w:next w:val="Normal"/>
    <w:qFormat/>
    <w:rsid w:val="004c0e29"/>
    <w:pPr>
      <w:ind w:left="354" w:hanging="0"/>
    </w:pPr>
    <w:rPr>
      <w:sz w:val="24"/>
      <w:u w:val="single"/>
    </w:rPr>
  </w:style>
  <w:style w:type="paragraph" w:styleId="Titolo5">
    <w:name w:val="Titolo 5"/>
    <w:basedOn w:val="Normal"/>
    <w:next w:val="Normal"/>
    <w:qFormat/>
    <w:rsid w:val="004c0e29"/>
    <w:pPr>
      <w:ind w:left="708" w:hanging="0"/>
    </w:pPr>
    <w:rPr>
      <w:b/>
    </w:rPr>
  </w:style>
  <w:style w:type="paragraph" w:styleId="Titolo6">
    <w:name w:val="Titolo 6"/>
    <w:basedOn w:val="Normal"/>
    <w:next w:val="Normal"/>
    <w:qFormat/>
    <w:rsid w:val="004c0e29"/>
    <w:pPr>
      <w:ind w:left="708" w:hanging="0"/>
    </w:pPr>
    <w:rPr>
      <w:u w:val="single"/>
    </w:rPr>
  </w:style>
  <w:style w:type="paragraph" w:styleId="Titolo7">
    <w:name w:val="Titolo 7"/>
    <w:basedOn w:val="Normal"/>
    <w:qFormat/>
    <w:rsid w:val="004c0e29"/>
    <w:pPr>
      <w:ind w:left="708" w:hanging="0"/>
      <w:outlineLvl w:val="6"/>
    </w:pPr>
    <w:rPr>
      <w:i/>
    </w:rPr>
  </w:style>
  <w:style w:type="paragraph" w:styleId="Titolo8">
    <w:name w:val="Titolo 8"/>
    <w:basedOn w:val="Normal"/>
    <w:qFormat/>
    <w:rsid w:val="004c0e29"/>
    <w:pPr>
      <w:ind w:left="708" w:hanging="0"/>
      <w:outlineLvl w:val="7"/>
    </w:pPr>
    <w:rPr>
      <w:i/>
    </w:rPr>
  </w:style>
  <w:style w:type="paragraph" w:styleId="Titolo9">
    <w:name w:val="Titolo 9"/>
    <w:basedOn w:val="Normal"/>
    <w:qFormat/>
    <w:rsid w:val="004c0e29"/>
    <w:pPr>
      <w:ind w:left="708" w:hanging="0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basedOn w:val="DefaultParagraphFont"/>
    <w:rsid w:val="004c0e29"/>
    <w:rPr/>
  </w:style>
  <w:style w:type="character" w:styleId="CollegamentoInternet">
    <w:name w:val="Collegamento Internet"/>
    <w:rsid w:val="00d74ef0"/>
    <w:rPr>
      <w:color w:val="0000FF"/>
      <w:u w:val="single"/>
      <w:lang w:val="zxx" w:eastAsia="zxx" w:bidi="zxx"/>
    </w:rPr>
  </w:style>
  <w:style w:type="character" w:styleId="CorpodeltestoCarattere" w:customStyle="1">
    <w:name w:val="Corpo del testo Carattere"/>
    <w:basedOn w:val="DefaultParagraphFont"/>
    <w:link w:val="Corpodeltesto"/>
    <w:rsid w:val="00b7406c"/>
    <w:rPr>
      <w:rFonts w:ascii="Times New Roman" w:hAnsi="Times New Roman"/>
      <w:sz w:val="24"/>
    </w:rPr>
  </w:style>
  <w:style w:type="character" w:styleId="ListLabel1">
    <w:name w:val="ListLabel 1"/>
    <w:rPr>
      <w:rFonts w:cs="OpenSymbol"/>
    </w:rPr>
  </w:style>
  <w:style w:type="character" w:styleId="ListLabel2">
    <w:name w:val="ListLabel 2"/>
    <w:rPr>
      <w:rFonts w:cs="OpenSymbol"/>
    </w:rPr>
  </w:style>
  <w:style w:type="character" w:styleId="ListLabel3">
    <w:name w:val="ListLabel 3"/>
    <w:rPr>
      <w:rFonts w:cs="OpenSymbol"/>
    </w:rPr>
  </w:style>
  <w:style w:type="character" w:styleId="ListLabel4">
    <w:name w:val="ListLabel 4"/>
    <w:rPr>
      <w:rFonts w:cs="Open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Corpodeltesto">
    <w:name w:val="Corpo del testo"/>
    <w:basedOn w:val="Normal"/>
    <w:link w:val="CorpodeltestoCarattere"/>
    <w:rsid w:val="004c0e29"/>
    <w:pPr>
      <w:spacing w:lineRule="auto" w:line="288" w:before="0" w:after="140"/>
      <w:jc w:val="both"/>
    </w:pPr>
    <w:rPr>
      <w:sz w:val="24"/>
    </w:rPr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LOnormal" w:default="1">
    <w:name w:val="LO-normal"/>
    <w:pPr>
      <w:widowControl/>
      <w:suppressAutoHyphens w:val="true"/>
      <w:bidi w:val="0"/>
      <w:jc w:val="left"/>
    </w:pPr>
    <w:rPr>
      <w:rFonts w:ascii="Liberation Serif" w:hAnsi="Liberation Serif" w:eastAsia="SimSun" w:cs="Lucida Sans"/>
      <w:color w:val="00000A"/>
      <w:sz w:val="20"/>
      <w:szCs w:val="20"/>
      <w:lang w:val="it-IT" w:eastAsia="zh-CN" w:bidi="hi-IN"/>
    </w:rPr>
  </w:style>
  <w:style w:type="paragraph" w:styleId="Titoloprincipale">
    <w:name w:val="Titolo principale"/>
    <w:basedOn w:val="Normal"/>
    <w:next w:val="Normal"/>
    <w:qFormat/>
    <w:rsid w:val="004c0e29"/>
    <w:pPr>
      <w:jc w:val="center"/>
    </w:pPr>
    <w:rPr>
      <w:sz w:val="24"/>
      <w:szCs w:val="24"/>
    </w:rPr>
  </w:style>
  <w:style w:type="paragraph" w:styleId="NormalIndent">
    <w:name w:val="Normal Indent"/>
    <w:basedOn w:val="Normal"/>
    <w:rsid w:val="004c0e29"/>
    <w:pPr>
      <w:ind w:left="708" w:hanging="0"/>
    </w:pPr>
    <w:rPr/>
  </w:style>
  <w:style w:type="paragraph" w:styleId="Pidipagina">
    <w:name w:val="Piè di pagina"/>
    <w:basedOn w:val="Normal"/>
    <w:rsid w:val="004c0e29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basedOn w:val="Normal"/>
    <w:rsid w:val="004c0e29"/>
    <w:pPr>
      <w:tabs>
        <w:tab w:val="center" w:pos="4819" w:leader="none"/>
        <w:tab w:val="right" w:pos="9071" w:leader="none"/>
      </w:tabs>
    </w:pPr>
    <w:rPr/>
  </w:style>
  <w:style w:type="paragraph" w:styleId="Footnotetext">
    <w:name w:val="footnote text"/>
    <w:basedOn w:val="Normal"/>
    <w:semiHidden/>
    <w:rsid w:val="004c0e29"/>
    <w:pPr/>
    <w:rPr/>
  </w:style>
  <w:style w:type="paragraph" w:styleId="Manuale" w:customStyle="1">
    <w:name w:val="manuale"/>
    <w:basedOn w:val="Normal"/>
    <w:rsid w:val="004c0e29"/>
    <w:pPr>
      <w:spacing w:lineRule="atLeast" w:line="360" w:before="240" w:after="240"/>
      <w:jc w:val="both"/>
    </w:pPr>
    <w:rPr/>
  </w:style>
  <w:style w:type="paragraph" w:styleId="Rientrocorpodeltesto">
    <w:name w:val="Rientro corpo del testo"/>
    <w:basedOn w:val="Normal"/>
    <w:rsid w:val="004c0e29"/>
    <w:pPr>
      <w:ind w:left="1134" w:hanging="1134"/>
      <w:jc w:val="both"/>
    </w:pPr>
    <w:rPr>
      <w:sz w:val="24"/>
    </w:rPr>
  </w:style>
  <w:style w:type="paragraph" w:styleId="DocumentMap">
    <w:name w:val="Document Map"/>
    <w:basedOn w:val="Normal"/>
    <w:semiHidden/>
    <w:rsid w:val="004c0e29"/>
    <w:pPr>
      <w:shd w:fill="000080" w:val="clear"/>
    </w:pPr>
    <w:rPr>
      <w:rFonts w:ascii="Tahoma" w:hAnsi="Tahoma"/>
    </w:rPr>
  </w:style>
  <w:style w:type="paragraph" w:styleId="BodyText2">
    <w:name w:val="Body Text 2"/>
    <w:basedOn w:val="Normal"/>
    <w:rsid w:val="004c0e29"/>
    <w:pPr>
      <w:pBdr>
        <w:bottom w:val="single" w:sz="6" w:space="1" w:color="00000A"/>
      </w:pBdr>
      <w:tabs>
        <w:tab w:val="right" w:pos="8959" w:leader="none"/>
      </w:tabs>
      <w:jc w:val="center"/>
    </w:pPr>
    <w:rPr>
      <w:rFonts w:ascii="Arial" w:hAnsi="Arial"/>
      <w:b/>
      <w:sz w:val="28"/>
    </w:rPr>
  </w:style>
  <w:style w:type="paragraph" w:styleId="BodyTextIndent2">
    <w:name w:val="Body Text Indent 2"/>
    <w:basedOn w:val="Normal"/>
    <w:rsid w:val="004c0e29"/>
    <w:pPr>
      <w:tabs>
        <w:tab w:val="left" w:pos="284" w:leader="none"/>
      </w:tabs>
      <w:ind w:left="284" w:hanging="284"/>
    </w:pPr>
    <w:rPr>
      <w:b/>
      <w:sz w:val="28"/>
    </w:rPr>
  </w:style>
  <w:style w:type="paragraph" w:styleId="BodyTextIndent3">
    <w:name w:val="Body Text Indent 3"/>
    <w:basedOn w:val="Normal"/>
    <w:rsid w:val="004c0e29"/>
    <w:pPr>
      <w:ind w:firstLine="360"/>
      <w:jc w:val="both"/>
    </w:pPr>
    <w:rPr>
      <w:sz w:val="24"/>
    </w:rPr>
  </w:style>
  <w:style w:type="paragraph" w:styleId="BodyText3">
    <w:name w:val="Body Text 3"/>
    <w:basedOn w:val="Normal"/>
    <w:rsid w:val="004c0e29"/>
    <w:pPr>
      <w:tabs>
        <w:tab w:val="left" w:pos="426" w:leader="none"/>
      </w:tabs>
    </w:pPr>
    <w:rPr>
      <w:sz w:val="24"/>
    </w:rPr>
  </w:style>
  <w:style w:type="paragraph" w:styleId="BalloonText">
    <w:name w:val="Balloon Text"/>
    <w:basedOn w:val="Normal"/>
    <w:semiHidden/>
    <w:rsid w:val="00630bed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f4551"/>
    <w:pPr>
      <w:spacing w:before="280" w:after="280"/>
    </w:pPr>
    <w:rPr>
      <w:sz w:val="24"/>
      <w:szCs w:val="24"/>
    </w:rPr>
  </w:style>
  <w:style w:type="paragraph" w:styleId="Sottotitolo">
    <w:name w:val="Sottotitolo"/>
    <w:basedOn w:val="LOnormal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9b1f4d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usltoscanasudest@postacert.toscana.it" TargetMode="External"/><Relationship Id="rId3" Type="http://schemas.openxmlformats.org/officeDocument/2006/relationships/hyperlink" Target="http://www.uslsudest.toscana.it/index.php/laboratorio-sanita-pubblica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iMWf2Wvg305sTBieN/JUv650yg==">AMUW2mUHm6iOh5DnQlyBsB1tz0hMYMfYHvIPlKGx/mGRYmPwFb0SqpG5FIobjeV/RpgZBhRMzMETcXzYimBEzOPaYPkItyC/c/GUsYZIJxMm5zoob9a+5Mo=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LibreOffice/4.3.7.2$MacOSX_x86 LibreOffice_project/8a35821d8636a03b8bf4e15b48f59794652c68ba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2022-01-19T17:10:00Z</dcterms:created>
  <dc:creator>Sconosciuto</dc:creator>
  <dc:language>it-IT</dc:language>
  <cp:lastModifiedBy>Maria Cristina Aprea</cp:lastModifiedBy>
  <dcterms:modified xsi:type="dcterms:W3CDTF">2022-02-16T17:04:55Z</dcterms:modified>
  <cp:revision>15</cp:revision>
</cp:coreProperties>
</file>